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180E" w14:textId="77777777" w:rsidR="003B140C" w:rsidRPr="003B140C" w:rsidRDefault="003B140C" w:rsidP="003B140C">
      <w:pPr>
        <w:pStyle w:val="Nagwek2"/>
        <w:jc w:val="center"/>
        <w:rPr>
          <w:rFonts w:asciiTheme="minorHAnsi" w:hAnsiTheme="minorHAnsi" w:cstheme="minorHAnsi"/>
        </w:rPr>
      </w:pPr>
      <w:r w:rsidRPr="003B140C">
        <w:rPr>
          <w:rFonts w:asciiTheme="minorHAnsi" w:hAnsiTheme="minorHAnsi" w:cstheme="minorHAnsi"/>
        </w:rPr>
        <w:t>OBOWIĄZEK INFORMACYJNY</w:t>
      </w:r>
    </w:p>
    <w:p w14:paraId="31CBC8DC" w14:textId="77777777" w:rsidR="003B140C" w:rsidRPr="003B140C" w:rsidRDefault="003B140C" w:rsidP="003B140C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57C1FF3E" w14:textId="32331185" w:rsidR="003B140C" w:rsidRPr="003B140C" w:rsidRDefault="003B140C" w:rsidP="003B140C">
      <w:pPr>
        <w:pStyle w:val="Styl"/>
        <w:spacing w:line="276" w:lineRule="auto"/>
        <w:ind w:right="142"/>
        <w:jc w:val="both"/>
        <w:rPr>
          <w:rFonts w:asciiTheme="minorHAnsi" w:hAnsiTheme="minorHAnsi" w:cstheme="minorHAnsi"/>
        </w:rPr>
      </w:pPr>
      <w:r w:rsidRPr="003B140C">
        <w:rPr>
          <w:rFonts w:asciiTheme="minorHAnsi" w:hAnsiTheme="minorHAnsi" w:cstheme="minorHAnsi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uprzejmie informujemy, iż:</w:t>
      </w:r>
    </w:p>
    <w:p w14:paraId="3CD34712" w14:textId="77777777" w:rsidR="003B140C" w:rsidRDefault="003B140C" w:rsidP="003B140C">
      <w:pPr>
        <w:pStyle w:val="Styl"/>
        <w:numPr>
          <w:ilvl w:val="0"/>
          <w:numId w:val="5"/>
        </w:numPr>
        <w:spacing w:line="276" w:lineRule="auto"/>
        <w:ind w:right="142"/>
        <w:jc w:val="both"/>
        <w:rPr>
          <w:rFonts w:asciiTheme="minorHAnsi" w:hAnsiTheme="minorHAnsi" w:cstheme="minorHAnsi"/>
        </w:rPr>
      </w:pPr>
      <w:r w:rsidRPr="003B140C">
        <w:rPr>
          <w:rFonts w:asciiTheme="minorHAnsi" w:hAnsiTheme="minorHAnsi" w:cstheme="minorHAnsi"/>
        </w:rPr>
        <w:t xml:space="preserve">Administratorem Pani/Pana danych osobowych jest Prezydent Miasta Kielce, Rynek 1, 25-303 Kielce. </w:t>
      </w:r>
    </w:p>
    <w:p w14:paraId="4869C903" w14:textId="105A5702" w:rsidR="003B140C" w:rsidRPr="003B140C" w:rsidRDefault="003B140C" w:rsidP="003B140C">
      <w:pPr>
        <w:pStyle w:val="Styl"/>
        <w:spacing w:line="276" w:lineRule="auto"/>
        <w:ind w:left="720" w:right="142"/>
        <w:jc w:val="both"/>
        <w:rPr>
          <w:rFonts w:asciiTheme="minorHAnsi" w:hAnsiTheme="minorHAnsi" w:cstheme="minorHAnsi"/>
        </w:rPr>
      </w:pPr>
      <w:r w:rsidRPr="003B140C">
        <w:rPr>
          <w:rFonts w:asciiTheme="minorHAnsi" w:hAnsiTheme="minorHAnsi" w:cstheme="minorHAnsi"/>
        </w:rPr>
        <w:t xml:space="preserve">W przypadku pytań dotyczących procesu przetwarzania swoich danych osobowych  może Pani/Pan skontaktować się z Inspektorem Ochrony Danych pisząc na adres e-mail </w:t>
      </w:r>
      <w:hyperlink r:id="rId5" w:history="1">
        <w:r w:rsidRPr="003B140C">
          <w:rPr>
            <w:rStyle w:val="Hipercze"/>
            <w:rFonts w:asciiTheme="minorHAnsi" w:hAnsiTheme="minorHAnsi" w:cstheme="minorHAnsi"/>
            <w:b/>
            <w:bCs/>
          </w:rPr>
          <w:t>iod@um.kielce.pl</w:t>
        </w:r>
      </w:hyperlink>
    </w:p>
    <w:p w14:paraId="1D51499D" w14:textId="77777777" w:rsidR="003B140C" w:rsidRPr="003B140C" w:rsidRDefault="003B140C" w:rsidP="003B140C">
      <w:pPr>
        <w:pStyle w:val="Styl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3B140C">
        <w:rPr>
          <w:rFonts w:asciiTheme="minorHAnsi" w:hAnsiTheme="minorHAnsi" w:cstheme="minorHAnsi"/>
        </w:rPr>
        <w:t>przysługuje Pani/Panu prawo do dostępu do swoich danych, ich sprostowania, kopii, usunięcia, ograniczenia przetwarzania oraz przenoszenia danych,</w:t>
      </w:r>
    </w:p>
    <w:p w14:paraId="3D99EE08" w14:textId="4E44B395" w:rsidR="003B140C" w:rsidRPr="003B140C" w:rsidRDefault="003B140C" w:rsidP="003B140C">
      <w:pPr>
        <w:pStyle w:val="Styl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3B140C">
        <w:rPr>
          <w:rFonts w:asciiTheme="minorHAnsi" w:hAnsiTheme="minorHAnsi" w:cstheme="minorHAnsi"/>
        </w:rPr>
        <w:t>przekazane przez Panią/Pana dane będą przetwarzane wyłącznie w celu rozpatrzenia wniosku i przyznania nagrody pieniężnej za osiągnięte wyniki sportowe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br/>
      </w:r>
      <w:r w:rsidRPr="003B140C">
        <w:rPr>
          <w:rFonts w:asciiTheme="minorHAnsi" w:hAnsiTheme="minorHAnsi" w:cstheme="minorHAnsi"/>
        </w:rPr>
        <w:t xml:space="preserve">Pani/Pana dane będą przetwarzane przez okres realizacji procesu ubiegania się </w:t>
      </w:r>
      <w:r>
        <w:rPr>
          <w:rFonts w:asciiTheme="minorHAnsi" w:hAnsiTheme="minorHAnsi" w:cstheme="minorHAnsi"/>
        </w:rPr>
        <w:br/>
      </w:r>
      <w:r w:rsidRPr="003B140C">
        <w:rPr>
          <w:rFonts w:asciiTheme="minorHAnsi" w:hAnsiTheme="minorHAnsi" w:cstheme="minorHAnsi"/>
        </w:rPr>
        <w:t xml:space="preserve">o nagrodę i wypłaty nagrody pieniężnej Miasta Kielce za osiągnięte wyniki sportowe oraz przez okres archiwalny zgodnie z wymaganiami prawnymi określonymi </w:t>
      </w:r>
      <w:r>
        <w:rPr>
          <w:rFonts w:asciiTheme="minorHAnsi" w:hAnsiTheme="minorHAnsi" w:cstheme="minorHAnsi"/>
        </w:rPr>
        <w:br/>
      </w:r>
      <w:r w:rsidRPr="003B140C">
        <w:rPr>
          <w:rFonts w:asciiTheme="minorHAnsi" w:hAnsiTheme="minorHAnsi" w:cstheme="minorHAnsi"/>
        </w:rPr>
        <w:t>w Rozporządzeniu Prezesa Rady Ministrów z dnia 18 stycznia 2011 r. w sprawie instrukcji kancelaryjnej, jednolitych rzeczowych wykazów akt oraz instrukcji w sprawie organizacji i zakresu działania archiwów zakładowych,</w:t>
      </w:r>
    </w:p>
    <w:p w14:paraId="4200BBB8" w14:textId="77777777" w:rsidR="003B140C" w:rsidRDefault="003B140C" w:rsidP="003B140C">
      <w:pPr>
        <w:pStyle w:val="Styl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3B140C">
        <w:rPr>
          <w:rFonts w:asciiTheme="minorHAnsi" w:hAnsiTheme="minorHAnsi" w:cstheme="minorHAnsi"/>
        </w:rPr>
        <w:t>w przypadku powzięcia informacji o niewłaściwym przetwarzaniu Pani/Pana danych osobowych przez Administratora, przysługuje Pani/Panu prawo wniesienia skargi na przetwarzanie swoich danych osobowych do Prezesa Urzędu Ochrony Danych Osobowych</w:t>
      </w:r>
      <w:r>
        <w:rPr>
          <w:rFonts w:asciiTheme="minorHAnsi" w:hAnsiTheme="minorHAnsi" w:cstheme="minorHAnsi"/>
        </w:rPr>
        <w:t>,</w:t>
      </w:r>
    </w:p>
    <w:p w14:paraId="43146F32" w14:textId="77777777" w:rsidR="003B140C" w:rsidRDefault="003B140C" w:rsidP="003B140C">
      <w:pPr>
        <w:pStyle w:val="Styl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3B140C">
        <w:rPr>
          <w:rFonts w:asciiTheme="minorHAnsi" w:hAnsiTheme="minorHAnsi" w:cstheme="minorHAnsi"/>
        </w:rPr>
        <w:t>dane będą udostępnione podmiotom, które są upoważnione na podstawie przepisów prawa oraz podmiotom świadczącym usługi wsparcia i serwisu dla Urzędu,</w:t>
      </w:r>
    </w:p>
    <w:p w14:paraId="762F3F71" w14:textId="0B0E798D" w:rsidR="003B140C" w:rsidRPr="003B140C" w:rsidRDefault="003B140C" w:rsidP="003B140C">
      <w:pPr>
        <w:pStyle w:val="Styl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3B140C">
        <w:rPr>
          <w:rFonts w:asciiTheme="minorHAnsi" w:hAnsiTheme="minorHAnsi" w:cstheme="minorHAnsi"/>
        </w:rPr>
        <w:t>odanie danych osobowych jest dobrowolne, aczkolwiek odmowa ich podania jest równoznaczna z brakiem możliwości rozpatrzenia wniosku i przyznania nagrody pieniężnej.</w:t>
      </w:r>
    </w:p>
    <w:p w14:paraId="22DE678F" w14:textId="77777777" w:rsidR="003B140C" w:rsidRPr="003B140C" w:rsidRDefault="003B140C" w:rsidP="003B140C">
      <w:pPr>
        <w:pStyle w:val="Styl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C5B8AC7" w14:textId="77777777" w:rsidR="003B140C" w:rsidRPr="003B140C" w:rsidRDefault="003B140C" w:rsidP="003B140C">
      <w:pPr>
        <w:pStyle w:val="Styl"/>
        <w:spacing w:line="276" w:lineRule="auto"/>
        <w:jc w:val="both"/>
        <w:rPr>
          <w:rFonts w:asciiTheme="minorHAnsi" w:hAnsiTheme="minorHAnsi" w:cstheme="minorHAnsi"/>
        </w:rPr>
      </w:pPr>
    </w:p>
    <w:p w14:paraId="1AC82376" w14:textId="77777777" w:rsidR="003B140C" w:rsidRPr="003B140C" w:rsidRDefault="003B140C" w:rsidP="003B140C">
      <w:pPr>
        <w:pStyle w:val="Styl"/>
        <w:spacing w:line="276" w:lineRule="auto"/>
        <w:jc w:val="both"/>
        <w:rPr>
          <w:rFonts w:asciiTheme="minorHAnsi" w:hAnsiTheme="minorHAnsi" w:cstheme="minorHAnsi"/>
        </w:rPr>
      </w:pPr>
    </w:p>
    <w:p w14:paraId="6016FAB4" w14:textId="77777777" w:rsidR="003B140C" w:rsidRPr="003B140C" w:rsidRDefault="003B140C" w:rsidP="003B140C">
      <w:pPr>
        <w:pStyle w:val="Styl"/>
        <w:rPr>
          <w:rFonts w:asciiTheme="minorHAnsi" w:hAnsiTheme="minorHAnsi" w:cstheme="minorHAnsi"/>
        </w:rPr>
      </w:pPr>
    </w:p>
    <w:p w14:paraId="54FF261E" w14:textId="77777777" w:rsidR="003B140C" w:rsidRPr="003B140C" w:rsidRDefault="003B140C" w:rsidP="003B140C">
      <w:pPr>
        <w:pStyle w:val="Styl"/>
        <w:rPr>
          <w:rFonts w:asciiTheme="minorHAnsi" w:hAnsiTheme="minorHAnsi" w:cstheme="minorHAnsi"/>
        </w:rPr>
      </w:pPr>
    </w:p>
    <w:p w14:paraId="08452018" w14:textId="77777777" w:rsidR="00E46D8B" w:rsidRPr="003B140C" w:rsidRDefault="00E46D8B">
      <w:pPr>
        <w:rPr>
          <w:rFonts w:asciiTheme="minorHAnsi" w:hAnsiTheme="minorHAnsi" w:cstheme="minorHAnsi"/>
          <w:sz w:val="24"/>
          <w:szCs w:val="24"/>
        </w:rPr>
      </w:pPr>
    </w:p>
    <w:p w14:paraId="07B72AF8" w14:textId="77777777" w:rsidR="003B140C" w:rsidRPr="003B140C" w:rsidRDefault="003B140C">
      <w:pPr>
        <w:rPr>
          <w:rFonts w:asciiTheme="minorHAnsi" w:hAnsiTheme="minorHAnsi" w:cstheme="minorHAnsi"/>
          <w:sz w:val="24"/>
          <w:szCs w:val="24"/>
        </w:rPr>
      </w:pPr>
    </w:p>
    <w:sectPr w:rsidR="003B140C" w:rsidRPr="003B1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077A0D"/>
    <w:multiLevelType w:val="hybridMultilevel"/>
    <w:tmpl w:val="360C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B2760"/>
    <w:multiLevelType w:val="hybridMultilevel"/>
    <w:tmpl w:val="0E38F678"/>
    <w:lvl w:ilvl="0" w:tplc="FE00E95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03CF2"/>
    <w:multiLevelType w:val="hybridMultilevel"/>
    <w:tmpl w:val="A54CDB5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838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28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740109">
    <w:abstractNumId w:val="0"/>
  </w:num>
  <w:num w:numId="4" w16cid:durableId="1572539179">
    <w:abstractNumId w:val="3"/>
  </w:num>
  <w:num w:numId="5" w16cid:durableId="1442342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0C"/>
    <w:rsid w:val="003B140C"/>
    <w:rsid w:val="00477297"/>
    <w:rsid w:val="006206DC"/>
    <w:rsid w:val="00990C78"/>
    <w:rsid w:val="00D83EAC"/>
    <w:rsid w:val="00E46D8B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2D9B"/>
  <w15:chartTrackingRefBased/>
  <w15:docId w15:val="{99E1A6EB-E374-4A51-8F80-F347384B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0C"/>
    <w:pPr>
      <w:spacing w:after="0" w:line="240" w:lineRule="auto"/>
    </w:pPr>
    <w:rPr>
      <w:rFonts w:ascii="Calibri" w:hAnsi="Calibri" w:cs="Calibri"/>
      <w:kern w:val="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B140C"/>
    <w:pPr>
      <w:keepNext/>
      <w:outlineLvl w:val="1"/>
    </w:pPr>
    <w:rPr>
      <w:rFonts w:ascii="Arial" w:eastAsia="Times New Roman" w:hAnsi="Arial" w:cs="Arial"/>
      <w:b/>
      <w:bCs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140C"/>
    <w:rPr>
      <w:color w:val="0563C1"/>
      <w:u w:val="single"/>
    </w:rPr>
  </w:style>
  <w:style w:type="paragraph" w:customStyle="1" w:styleId="Styl">
    <w:name w:val="Styl"/>
    <w:basedOn w:val="Normalny"/>
    <w:rsid w:val="003B140C"/>
    <w:pPr>
      <w:autoSpaceDE w:val="0"/>
      <w:autoSpaceDN w:val="0"/>
    </w:pPr>
    <w:rPr>
      <w:rFonts w:ascii="Arial" w:hAnsi="Arial" w:cs="Arial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3B140C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B1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Telka</dc:creator>
  <cp:keywords/>
  <dc:description/>
  <cp:lastModifiedBy>Katarzyna Telka</cp:lastModifiedBy>
  <cp:revision>2</cp:revision>
  <dcterms:created xsi:type="dcterms:W3CDTF">2024-12-18T09:22:00Z</dcterms:created>
  <dcterms:modified xsi:type="dcterms:W3CDTF">2024-12-18T09:22:00Z</dcterms:modified>
</cp:coreProperties>
</file>